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38A9" w:rsidRPr="00ED71DC" w:rsidRDefault="005738A9" w:rsidP="005738A9">
      <w:pPr>
        <w:jc w:val="center"/>
        <w:rPr>
          <w:sz w:val="28"/>
          <w:szCs w:val="28"/>
        </w:rPr>
      </w:pPr>
      <w:r w:rsidRPr="00ED71DC">
        <w:rPr>
          <w:sz w:val="28"/>
          <w:szCs w:val="28"/>
        </w:rPr>
        <w:t>Муниципальная программа</w:t>
      </w:r>
    </w:p>
    <w:p w:rsidR="005738A9" w:rsidRPr="00ED71DC" w:rsidRDefault="005738A9" w:rsidP="005738A9">
      <w:pPr>
        <w:jc w:val="center"/>
        <w:rPr>
          <w:sz w:val="28"/>
          <w:szCs w:val="28"/>
          <w:lang w:eastAsia="en-US"/>
        </w:rPr>
      </w:pPr>
      <w:r w:rsidRPr="00ED71DC">
        <w:rPr>
          <w:sz w:val="28"/>
          <w:szCs w:val="28"/>
          <w:lang w:eastAsia="en-US"/>
        </w:rPr>
        <w:t xml:space="preserve">«Создание условий для обеспечения деятельности исполнительно-распорядительного органа местного самоуправления, развития муниципальной службы и резерва управленческих кадров в муниципальном образовании </w:t>
      </w:r>
      <w:r>
        <w:rPr>
          <w:sz w:val="28"/>
          <w:szCs w:val="28"/>
          <w:lang w:eastAsia="en-US"/>
        </w:rPr>
        <w:t>городской округ город Пыть-Ях в 2018-2025 годах</w:t>
      </w:r>
      <w:r w:rsidRPr="00ED71DC">
        <w:rPr>
          <w:sz w:val="28"/>
          <w:szCs w:val="28"/>
          <w:lang w:eastAsia="en-US"/>
        </w:rPr>
        <w:t xml:space="preserve"> и на период до 2030 года»</w:t>
      </w:r>
    </w:p>
    <w:p w:rsidR="005738A9" w:rsidRPr="00ED71DC" w:rsidRDefault="005738A9" w:rsidP="005738A9">
      <w:pPr>
        <w:jc w:val="center"/>
        <w:rPr>
          <w:sz w:val="28"/>
          <w:szCs w:val="28"/>
        </w:rPr>
      </w:pPr>
    </w:p>
    <w:tbl>
      <w:tblPr>
        <w:tblW w:w="9552" w:type="dxa"/>
        <w:tblInd w:w="93" w:type="dxa"/>
        <w:tblLook w:val="00A0" w:firstRow="1" w:lastRow="0" w:firstColumn="1" w:lastColumn="0" w:noHBand="0" w:noVBand="0"/>
      </w:tblPr>
      <w:tblGrid>
        <w:gridCol w:w="4877"/>
        <w:gridCol w:w="4675"/>
      </w:tblGrid>
      <w:tr w:rsidR="005738A9" w:rsidRPr="00ED71DC" w:rsidTr="00225624">
        <w:trPr>
          <w:trHeight w:val="255"/>
        </w:trPr>
        <w:tc>
          <w:tcPr>
            <w:tcW w:w="9552" w:type="dxa"/>
            <w:gridSpan w:val="2"/>
            <w:tcBorders>
              <w:top w:val="single" w:sz="4" w:space="0" w:color="auto"/>
              <w:left w:val="single" w:sz="4" w:space="0" w:color="auto"/>
              <w:bottom w:val="single" w:sz="4" w:space="0" w:color="auto"/>
              <w:right w:val="single" w:sz="4" w:space="0" w:color="auto"/>
            </w:tcBorders>
          </w:tcPr>
          <w:p w:rsidR="005738A9" w:rsidRPr="00ED71DC" w:rsidRDefault="005738A9" w:rsidP="00225624">
            <w:pPr>
              <w:jc w:val="center"/>
              <w:rPr>
                <w:sz w:val="28"/>
                <w:szCs w:val="28"/>
              </w:rPr>
            </w:pPr>
            <w:r w:rsidRPr="00ED71DC">
              <w:rPr>
                <w:sz w:val="28"/>
                <w:szCs w:val="28"/>
              </w:rPr>
              <w:t>Паспорт муниципальной программы</w:t>
            </w:r>
          </w:p>
        </w:tc>
      </w:tr>
      <w:tr w:rsidR="005738A9" w:rsidRPr="00ED71DC" w:rsidTr="00225624">
        <w:trPr>
          <w:trHeight w:val="255"/>
        </w:trPr>
        <w:tc>
          <w:tcPr>
            <w:tcW w:w="4877" w:type="dxa"/>
            <w:tcBorders>
              <w:top w:val="single" w:sz="4" w:space="0" w:color="auto"/>
              <w:left w:val="single" w:sz="4" w:space="0" w:color="auto"/>
              <w:bottom w:val="single" w:sz="4" w:space="0" w:color="auto"/>
              <w:right w:val="single" w:sz="4" w:space="0" w:color="auto"/>
            </w:tcBorders>
          </w:tcPr>
          <w:p w:rsidR="005738A9" w:rsidRPr="00ED71DC" w:rsidRDefault="005738A9" w:rsidP="00225624">
            <w:pPr>
              <w:jc w:val="both"/>
              <w:rPr>
                <w:sz w:val="28"/>
                <w:szCs w:val="28"/>
              </w:rPr>
            </w:pPr>
            <w:r w:rsidRPr="00ED71DC">
              <w:rPr>
                <w:sz w:val="28"/>
                <w:szCs w:val="28"/>
              </w:rPr>
              <w:t>Наименование муниципальной программы</w:t>
            </w:r>
          </w:p>
        </w:tc>
        <w:tc>
          <w:tcPr>
            <w:tcW w:w="4675" w:type="dxa"/>
            <w:tcBorders>
              <w:top w:val="single" w:sz="4" w:space="0" w:color="auto"/>
              <w:left w:val="single" w:sz="4" w:space="0" w:color="auto"/>
              <w:bottom w:val="single" w:sz="4" w:space="0" w:color="auto"/>
              <w:right w:val="single" w:sz="4" w:space="0" w:color="auto"/>
            </w:tcBorders>
            <w:noWrap/>
            <w:vAlign w:val="bottom"/>
          </w:tcPr>
          <w:p w:rsidR="005738A9" w:rsidRPr="00ED71DC" w:rsidRDefault="005738A9" w:rsidP="00225624">
            <w:pPr>
              <w:jc w:val="both"/>
              <w:rPr>
                <w:sz w:val="28"/>
                <w:szCs w:val="28"/>
              </w:rPr>
            </w:pPr>
            <w:r w:rsidRPr="00ED71DC">
              <w:rPr>
                <w:sz w:val="28"/>
                <w:szCs w:val="28"/>
              </w:rPr>
              <w:t>Создание условий для обеспечения деятельности исполнительно-распорядительного органа местного самоуправления, развития муниципальной службы и резерва управленческих кадров в муниципальном образовании городской округ город Пыть-Ях в 2018-2025 годах и на период до 2030 года</w:t>
            </w:r>
          </w:p>
        </w:tc>
      </w:tr>
      <w:tr w:rsidR="005738A9" w:rsidRPr="00ED71DC" w:rsidTr="00225624">
        <w:trPr>
          <w:trHeight w:val="765"/>
        </w:trPr>
        <w:tc>
          <w:tcPr>
            <w:tcW w:w="4877" w:type="dxa"/>
            <w:tcBorders>
              <w:top w:val="single" w:sz="4" w:space="0" w:color="auto"/>
              <w:left w:val="single" w:sz="4" w:space="0" w:color="auto"/>
              <w:bottom w:val="single" w:sz="4" w:space="0" w:color="auto"/>
              <w:right w:val="single" w:sz="4" w:space="0" w:color="auto"/>
            </w:tcBorders>
          </w:tcPr>
          <w:p w:rsidR="005738A9" w:rsidRPr="00ED71DC" w:rsidRDefault="005738A9" w:rsidP="00225624">
            <w:pPr>
              <w:jc w:val="both"/>
              <w:rPr>
                <w:sz w:val="28"/>
                <w:szCs w:val="28"/>
              </w:rPr>
            </w:pPr>
            <w:r w:rsidRPr="00ED71DC">
              <w:rPr>
                <w:sz w:val="28"/>
                <w:szCs w:val="28"/>
              </w:rPr>
              <w:t>Дата утверждения муниципальной программы (наименование и номер соответствующего нормативного акта)</w:t>
            </w:r>
          </w:p>
        </w:tc>
        <w:tc>
          <w:tcPr>
            <w:tcW w:w="4675" w:type="dxa"/>
            <w:tcBorders>
              <w:top w:val="single" w:sz="4" w:space="0" w:color="auto"/>
              <w:left w:val="single" w:sz="4" w:space="0" w:color="auto"/>
              <w:bottom w:val="single" w:sz="4" w:space="0" w:color="auto"/>
              <w:right w:val="single" w:sz="4" w:space="0" w:color="auto"/>
            </w:tcBorders>
            <w:noWrap/>
            <w:vAlign w:val="center"/>
          </w:tcPr>
          <w:p w:rsidR="005738A9" w:rsidRPr="00ED71DC" w:rsidRDefault="005738A9" w:rsidP="00225624">
            <w:pPr>
              <w:jc w:val="center"/>
              <w:rPr>
                <w:sz w:val="28"/>
                <w:szCs w:val="28"/>
              </w:rPr>
            </w:pPr>
          </w:p>
        </w:tc>
      </w:tr>
      <w:tr w:rsidR="005738A9" w:rsidRPr="00ED71DC" w:rsidTr="00225624">
        <w:trPr>
          <w:trHeight w:val="255"/>
        </w:trPr>
        <w:tc>
          <w:tcPr>
            <w:tcW w:w="4877" w:type="dxa"/>
            <w:tcBorders>
              <w:top w:val="single" w:sz="4" w:space="0" w:color="auto"/>
              <w:left w:val="single" w:sz="4" w:space="0" w:color="auto"/>
              <w:bottom w:val="single" w:sz="4" w:space="0" w:color="auto"/>
              <w:right w:val="single" w:sz="4" w:space="0" w:color="auto"/>
            </w:tcBorders>
          </w:tcPr>
          <w:p w:rsidR="005738A9" w:rsidRPr="00ED71DC" w:rsidRDefault="005738A9" w:rsidP="00225624">
            <w:pPr>
              <w:jc w:val="both"/>
              <w:rPr>
                <w:sz w:val="28"/>
                <w:szCs w:val="28"/>
              </w:rPr>
            </w:pPr>
            <w:r w:rsidRPr="00ED71DC">
              <w:rPr>
                <w:sz w:val="28"/>
                <w:szCs w:val="28"/>
              </w:rPr>
              <w:t>Ответственный исполнитель муниципальной программы</w:t>
            </w:r>
          </w:p>
        </w:tc>
        <w:tc>
          <w:tcPr>
            <w:tcW w:w="4675" w:type="dxa"/>
            <w:tcBorders>
              <w:top w:val="single" w:sz="4" w:space="0" w:color="auto"/>
              <w:left w:val="single" w:sz="4" w:space="0" w:color="auto"/>
              <w:bottom w:val="single" w:sz="4" w:space="0" w:color="auto"/>
              <w:right w:val="single" w:sz="4" w:space="0" w:color="auto"/>
            </w:tcBorders>
            <w:noWrap/>
            <w:vAlign w:val="bottom"/>
          </w:tcPr>
          <w:p w:rsidR="005738A9" w:rsidRPr="00ED71DC" w:rsidRDefault="005738A9" w:rsidP="00225624">
            <w:pPr>
              <w:jc w:val="both"/>
              <w:rPr>
                <w:sz w:val="28"/>
                <w:szCs w:val="28"/>
              </w:rPr>
            </w:pPr>
            <w:r w:rsidRPr="00ED71DC">
              <w:rPr>
                <w:sz w:val="28"/>
                <w:szCs w:val="28"/>
              </w:rPr>
              <w:t>Управление делами администрации города Пыть-Яха</w:t>
            </w:r>
          </w:p>
        </w:tc>
      </w:tr>
      <w:tr w:rsidR="005738A9" w:rsidRPr="00ED71DC" w:rsidTr="00225624">
        <w:trPr>
          <w:trHeight w:val="255"/>
        </w:trPr>
        <w:tc>
          <w:tcPr>
            <w:tcW w:w="4877" w:type="dxa"/>
            <w:tcBorders>
              <w:top w:val="single" w:sz="4" w:space="0" w:color="auto"/>
              <w:left w:val="single" w:sz="4" w:space="0" w:color="auto"/>
              <w:bottom w:val="single" w:sz="4" w:space="0" w:color="auto"/>
              <w:right w:val="single" w:sz="4" w:space="0" w:color="auto"/>
            </w:tcBorders>
          </w:tcPr>
          <w:p w:rsidR="005738A9" w:rsidRPr="00ED71DC" w:rsidRDefault="005738A9" w:rsidP="00225624">
            <w:pPr>
              <w:jc w:val="both"/>
              <w:rPr>
                <w:sz w:val="28"/>
                <w:szCs w:val="28"/>
              </w:rPr>
            </w:pPr>
            <w:r w:rsidRPr="00ED71DC">
              <w:rPr>
                <w:sz w:val="28"/>
                <w:szCs w:val="28"/>
              </w:rPr>
              <w:t>Соисполнители муниципальной программы</w:t>
            </w:r>
          </w:p>
        </w:tc>
        <w:tc>
          <w:tcPr>
            <w:tcW w:w="4675" w:type="dxa"/>
            <w:tcBorders>
              <w:top w:val="single" w:sz="4" w:space="0" w:color="auto"/>
              <w:left w:val="single" w:sz="4" w:space="0" w:color="auto"/>
              <w:bottom w:val="single" w:sz="4" w:space="0" w:color="auto"/>
              <w:right w:val="single" w:sz="4" w:space="0" w:color="auto"/>
            </w:tcBorders>
            <w:noWrap/>
          </w:tcPr>
          <w:p w:rsidR="005738A9" w:rsidRPr="00ED71DC" w:rsidRDefault="005738A9" w:rsidP="00225624">
            <w:pPr>
              <w:jc w:val="both"/>
              <w:rPr>
                <w:sz w:val="28"/>
                <w:szCs w:val="28"/>
              </w:rPr>
            </w:pPr>
            <w:r w:rsidRPr="00ED71DC">
              <w:rPr>
                <w:sz w:val="28"/>
                <w:szCs w:val="28"/>
              </w:rPr>
              <w:t>МКУ Дума  города Пыть-Яха;</w:t>
            </w:r>
          </w:p>
          <w:p w:rsidR="005738A9" w:rsidRPr="00ED71DC" w:rsidRDefault="005738A9" w:rsidP="00225624">
            <w:pPr>
              <w:jc w:val="both"/>
              <w:rPr>
                <w:sz w:val="28"/>
                <w:szCs w:val="28"/>
              </w:rPr>
            </w:pPr>
            <w:r w:rsidRPr="00ED71DC">
              <w:rPr>
                <w:sz w:val="28"/>
                <w:szCs w:val="28"/>
              </w:rPr>
              <w:t>Отдел записи актов гражданского состояния;</w:t>
            </w:r>
          </w:p>
          <w:p w:rsidR="005738A9" w:rsidRDefault="005738A9" w:rsidP="00225624">
            <w:pPr>
              <w:jc w:val="both"/>
              <w:rPr>
                <w:sz w:val="28"/>
                <w:szCs w:val="28"/>
              </w:rPr>
            </w:pPr>
            <w:r w:rsidRPr="00ED71DC">
              <w:rPr>
                <w:sz w:val="28"/>
                <w:szCs w:val="28"/>
              </w:rPr>
              <w:t>МКУ «Управление материально-технического обеспечения органов местного самоуправления г</w:t>
            </w:r>
            <w:proofErr w:type="gramStart"/>
            <w:r w:rsidRPr="00ED71DC">
              <w:rPr>
                <w:sz w:val="28"/>
                <w:szCs w:val="28"/>
              </w:rPr>
              <w:t>.П</w:t>
            </w:r>
            <w:proofErr w:type="gramEnd"/>
            <w:r w:rsidRPr="00ED71DC">
              <w:rPr>
                <w:sz w:val="28"/>
                <w:szCs w:val="28"/>
              </w:rPr>
              <w:t>ыть-Яха»</w:t>
            </w:r>
            <w:r>
              <w:rPr>
                <w:sz w:val="28"/>
                <w:szCs w:val="28"/>
              </w:rPr>
              <w:t>;</w:t>
            </w:r>
          </w:p>
          <w:p w:rsidR="005738A9" w:rsidRPr="00ED71DC" w:rsidRDefault="005738A9" w:rsidP="00225624">
            <w:pPr>
              <w:jc w:val="both"/>
              <w:rPr>
                <w:sz w:val="28"/>
                <w:szCs w:val="28"/>
              </w:rPr>
            </w:pPr>
            <w:r w:rsidRPr="00030D3B">
              <w:rPr>
                <w:sz w:val="28"/>
                <w:szCs w:val="28"/>
              </w:rPr>
              <w:t>МКУ «Центр бухгалтерского и комплексного обслуживания муниципальных учреждений города Пыть-Яха».</w:t>
            </w:r>
          </w:p>
        </w:tc>
      </w:tr>
      <w:tr w:rsidR="005738A9" w:rsidRPr="00ED71DC" w:rsidTr="00225624">
        <w:trPr>
          <w:trHeight w:val="255"/>
        </w:trPr>
        <w:tc>
          <w:tcPr>
            <w:tcW w:w="4877" w:type="dxa"/>
            <w:tcBorders>
              <w:top w:val="single" w:sz="4" w:space="0" w:color="auto"/>
              <w:left w:val="single" w:sz="4" w:space="0" w:color="auto"/>
              <w:bottom w:val="single" w:sz="4" w:space="0" w:color="auto"/>
              <w:right w:val="single" w:sz="4" w:space="0" w:color="auto"/>
            </w:tcBorders>
          </w:tcPr>
          <w:p w:rsidR="005738A9" w:rsidRPr="00ED71DC" w:rsidRDefault="005738A9" w:rsidP="00225624">
            <w:pPr>
              <w:jc w:val="both"/>
              <w:rPr>
                <w:sz w:val="28"/>
                <w:szCs w:val="28"/>
              </w:rPr>
            </w:pPr>
            <w:r w:rsidRPr="00ED71DC">
              <w:rPr>
                <w:sz w:val="28"/>
                <w:szCs w:val="28"/>
              </w:rPr>
              <w:t>Цели муниципальной программы</w:t>
            </w:r>
          </w:p>
        </w:tc>
        <w:tc>
          <w:tcPr>
            <w:tcW w:w="4675" w:type="dxa"/>
            <w:tcBorders>
              <w:top w:val="single" w:sz="4" w:space="0" w:color="auto"/>
              <w:left w:val="single" w:sz="4" w:space="0" w:color="auto"/>
              <w:bottom w:val="single" w:sz="4" w:space="0" w:color="auto"/>
              <w:right w:val="single" w:sz="4" w:space="0" w:color="auto"/>
            </w:tcBorders>
            <w:noWrap/>
            <w:vAlign w:val="bottom"/>
          </w:tcPr>
          <w:p w:rsidR="005738A9" w:rsidRPr="00030D3B" w:rsidRDefault="005738A9" w:rsidP="005738A9">
            <w:pPr>
              <w:numPr>
                <w:ilvl w:val="0"/>
                <w:numId w:val="1"/>
              </w:numPr>
              <w:ind w:left="-8" w:firstLine="8"/>
              <w:jc w:val="both"/>
              <w:rPr>
                <w:sz w:val="28"/>
                <w:szCs w:val="28"/>
                <w:lang w:eastAsia="en-US"/>
              </w:rPr>
            </w:pPr>
            <w:r w:rsidRPr="00030D3B">
              <w:rPr>
                <w:sz w:val="28"/>
                <w:szCs w:val="28"/>
              </w:rPr>
              <w:t>Повышение качества функционирования и создание комфортных условий для стабильного функционирования органов местного самоуправления</w:t>
            </w:r>
            <w:r w:rsidRPr="00030D3B">
              <w:rPr>
                <w:sz w:val="28"/>
                <w:szCs w:val="28"/>
                <w:lang w:eastAsia="en-US"/>
              </w:rPr>
              <w:t xml:space="preserve"> города Пыть-Яха и муниципальных учреждений города.</w:t>
            </w:r>
          </w:p>
          <w:p w:rsidR="005738A9" w:rsidRPr="00ED71DC" w:rsidRDefault="005738A9" w:rsidP="00225624">
            <w:pPr>
              <w:autoSpaceDE w:val="0"/>
              <w:autoSpaceDN w:val="0"/>
              <w:adjustRightInd w:val="0"/>
              <w:jc w:val="both"/>
              <w:rPr>
                <w:sz w:val="28"/>
                <w:szCs w:val="28"/>
              </w:rPr>
            </w:pPr>
            <w:r w:rsidRPr="00ED71DC">
              <w:rPr>
                <w:sz w:val="28"/>
                <w:szCs w:val="28"/>
                <w:lang w:eastAsia="en-US"/>
              </w:rPr>
              <w:t>2.</w:t>
            </w:r>
            <w:r w:rsidRPr="00ED71DC">
              <w:rPr>
                <w:sz w:val="28"/>
                <w:szCs w:val="28"/>
              </w:rPr>
              <w:t xml:space="preserve"> Обеспечение прав граждан в отдельных сферах жизнедеятельности.</w:t>
            </w:r>
          </w:p>
          <w:p w:rsidR="005738A9" w:rsidRPr="00ED71DC" w:rsidRDefault="005738A9" w:rsidP="00225624">
            <w:pPr>
              <w:jc w:val="both"/>
              <w:rPr>
                <w:sz w:val="28"/>
                <w:szCs w:val="28"/>
              </w:rPr>
            </w:pPr>
            <w:r w:rsidRPr="00ED71DC">
              <w:rPr>
                <w:sz w:val="28"/>
                <w:szCs w:val="28"/>
              </w:rPr>
              <w:t xml:space="preserve">3. </w:t>
            </w:r>
            <w:r w:rsidRPr="00ED71DC">
              <w:rPr>
                <w:sz w:val="28"/>
                <w:szCs w:val="28"/>
                <w:lang w:eastAsia="en-US"/>
              </w:rPr>
              <w:t xml:space="preserve">Повышение эффективности </w:t>
            </w:r>
            <w:r w:rsidRPr="00ED71DC">
              <w:rPr>
                <w:sz w:val="28"/>
                <w:szCs w:val="28"/>
                <w:lang w:eastAsia="en-US"/>
              </w:rPr>
              <w:lastRenderedPageBreak/>
              <w:t>муниципальной службы в органах местного самоуправления городского округа города Пыть-Ях</w:t>
            </w:r>
          </w:p>
        </w:tc>
      </w:tr>
      <w:tr w:rsidR="005738A9" w:rsidRPr="00ED71DC" w:rsidTr="00225624">
        <w:trPr>
          <w:trHeight w:val="255"/>
        </w:trPr>
        <w:tc>
          <w:tcPr>
            <w:tcW w:w="4877" w:type="dxa"/>
            <w:tcBorders>
              <w:top w:val="single" w:sz="4" w:space="0" w:color="auto"/>
              <w:left w:val="single" w:sz="4" w:space="0" w:color="auto"/>
              <w:bottom w:val="single" w:sz="4" w:space="0" w:color="auto"/>
              <w:right w:val="single" w:sz="4" w:space="0" w:color="auto"/>
            </w:tcBorders>
          </w:tcPr>
          <w:p w:rsidR="005738A9" w:rsidRPr="00ED71DC" w:rsidRDefault="005738A9" w:rsidP="00225624">
            <w:pPr>
              <w:jc w:val="both"/>
              <w:rPr>
                <w:sz w:val="28"/>
                <w:szCs w:val="28"/>
              </w:rPr>
            </w:pPr>
            <w:r w:rsidRPr="00ED71DC">
              <w:rPr>
                <w:sz w:val="28"/>
                <w:szCs w:val="28"/>
              </w:rPr>
              <w:lastRenderedPageBreak/>
              <w:t>Задачи муниципальной программы</w:t>
            </w:r>
          </w:p>
        </w:tc>
        <w:tc>
          <w:tcPr>
            <w:tcW w:w="4675" w:type="dxa"/>
            <w:tcBorders>
              <w:top w:val="single" w:sz="4" w:space="0" w:color="auto"/>
              <w:left w:val="single" w:sz="4" w:space="0" w:color="auto"/>
              <w:bottom w:val="single" w:sz="4" w:space="0" w:color="auto"/>
              <w:right w:val="single" w:sz="4" w:space="0" w:color="auto"/>
            </w:tcBorders>
            <w:noWrap/>
            <w:vAlign w:val="bottom"/>
          </w:tcPr>
          <w:p w:rsidR="005738A9" w:rsidRPr="00ED71DC" w:rsidRDefault="005738A9" w:rsidP="005738A9">
            <w:pPr>
              <w:numPr>
                <w:ilvl w:val="0"/>
                <w:numId w:val="2"/>
              </w:numPr>
              <w:ind w:left="0" w:firstLine="0"/>
              <w:jc w:val="both"/>
              <w:rPr>
                <w:sz w:val="28"/>
                <w:szCs w:val="28"/>
              </w:rPr>
            </w:pPr>
            <w:r w:rsidRPr="00ED71DC">
              <w:rPr>
                <w:sz w:val="28"/>
                <w:szCs w:val="28"/>
                <w:lang w:eastAsia="en-US"/>
              </w:rPr>
              <w:t>Обеспечение условий для о</w:t>
            </w:r>
            <w:r w:rsidRPr="00ED71DC">
              <w:rPr>
                <w:sz w:val="28"/>
                <w:szCs w:val="28"/>
              </w:rPr>
              <w:t>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Пыть-Яха.</w:t>
            </w:r>
          </w:p>
          <w:p w:rsidR="005738A9" w:rsidRPr="00ED71DC" w:rsidRDefault="005738A9" w:rsidP="005738A9">
            <w:pPr>
              <w:numPr>
                <w:ilvl w:val="0"/>
                <w:numId w:val="2"/>
              </w:numPr>
              <w:autoSpaceDE w:val="0"/>
              <w:autoSpaceDN w:val="0"/>
              <w:adjustRightInd w:val="0"/>
              <w:spacing w:line="276" w:lineRule="auto"/>
              <w:ind w:left="0" w:hanging="8"/>
              <w:jc w:val="both"/>
              <w:rPr>
                <w:sz w:val="28"/>
                <w:szCs w:val="28"/>
              </w:rPr>
            </w:pPr>
            <w:r w:rsidRPr="00ED71DC">
              <w:rPr>
                <w:sz w:val="28"/>
                <w:szCs w:val="28"/>
              </w:rPr>
              <w:t>Реализация отдельных государственных полномочий и деятельности муниципального образования.</w:t>
            </w:r>
          </w:p>
          <w:p w:rsidR="005738A9" w:rsidRPr="00ED71DC" w:rsidRDefault="005738A9" w:rsidP="00225624">
            <w:pPr>
              <w:autoSpaceDE w:val="0"/>
              <w:autoSpaceDN w:val="0"/>
              <w:adjustRightInd w:val="0"/>
              <w:jc w:val="both"/>
              <w:rPr>
                <w:sz w:val="28"/>
                <w:szCs w:val="28"/>
              </w:rPr>
            </w:pPr>
            <w:r w:rsidRPr="00ED71DC">
              <w:rPr>
                <w:sz w:val="28"/>
                <w:szCs w:val="28"/>
              </w:rPr>
              <w:t>3. Повышение качества формирования кадрового состава муниципальной службы в городе Пыть-Яхе, совершенствование системы профессионального развития муниципальных служащих и резерва управленческих кадров в городе Пыть-Яхе, повышение их профессионализма и компетентности.</w:t>
            </w:r>
          </w:p>
          <w:p w:rsidR="005738A9" w:rsidRPr="00ED71DC" w:rsidRDefault="005738A9" w:rsidP="00225624">
            <w:pPr>
              <w:jc w:val="both"/>
              <w:rPr>
                <w:sz w:val="28"/>
                <w:szCs w:val="28"/>
              </w:rPr>
            </w:pPr>
            <w:r w:rsidRPr="00ED71DC">
              <w:rPr>
                <w:sz w:val="28"/>
                <w:szCs w:val="28"/>
              </w:rPr>
              <w:t>4. Обеспечение мер, способствующих совершенствованию управления кадровым составом, повышению результативности и эффективности, а также престижа муниципальной службы в городе Пыть-Яхе, совершенствование антикоррупционных механизмов в системе муниципальной службы.</w:t>
            </w:r>
          </w:p>
        </w:tc>
      </w:tr>
      <w:tr w:rsidR="005738A9" w:rsidRPr="00ED71DC" w:rsidTr="00225624">
        <w:trPr>
          <w:trHeight w:val="420"/>
        </w:trPr>
        <w:tc>
          <w:tcPr>
            <w:tcW w:w="4877" w:type="dxa"/>
            <w:tcBorders>
              <w:top w:val="single" w:sz="4" w:space="0" w:color="auto"/>
              <w:left w:val="single" w:sz="4" w:space="0" w:color="auto"/>
              <w:bottom w:val="single" w:sz="4" w:space="0" w:color="auto"/>
              <w:right w:val="single" w:sz="4" w:space="0" w:color="auto"/>
            </w:tcBorders>
          </w:tcPr>
          <w:p w:rsidR="005738A9" w:rsidRPr="00ED71DC" w:rsidRDefault="005738A9" w:rsidP="00225624">
            <w:pPr>
              <w:jc w:val="both"/>
              <w:rPr>
                <w:sz w:val="28"/>
                <w:szCs w:val="28"/>
              </w:rPr>
            </w:pPr>
            <w:r w:rsidRPr="00ED71DC">
              <w:rPr>
                <w:sz w:val="28"/>
                <w:szCs w:val="28"/>
              </w:rPr>
              <w:t xml:space="preserve">Подпрограммы и (или) </w:t>
            </w:r>
            <w:r>
              <w:rPr>
                <w:sz w:val="28"/>
                <w:szCs w:val="28"/>
              </w:rPr>
              <w:t xml:space="preserve">основные </w:t>
            </w:r>
            <w:r w:rsidRPr="00ED71DC">
              <w:rPr>
                <w:sz w:val="28"/>
                <w:szCs w:val="28"/>
              </w:rPr>
              <w:t xml:space="preserve">мероприятия </w:t>
            </w:r>
          </w:p>
        </w:tc>
        <w:tc>
          <w:tcPr>
            <w:tcW w:w="4675" w:type="dxa"/>
            <w:tcBorders>
              <w:top w:val="single" w:sz="4" w:space="0" w:color="auto"/>
              <w:left w:val="single" w:sz="4" w:space="0" w:color="auto"/>
              <w:bottom w:val="single" w:sz="4" w:space="0" w:color="auto"/>
              <w:right w:val="single" w:sz="4" w:space="0" w:color="auto"/>
            </w:tcBorders>
            <w:noWrap/>
            <w:vAlign w:val="bottom"/>
          </w:tcPr>
          <w:p w:rsidR="005738A9" w:rsidRPr="00ED71DC" w:rsidRDefault="005738A9" w:rsidP="00225624">
            <w:pPr>
              <w:jc w:val="both"/>
              <w:rPr>
                <w:sz w:val="28"/>
                <w:szCs w:val="28"/>
              </w:rPr>
            </w:pPr>
            <w:r w:rsidRPr="00ED71DC">
              <w:rPr>
                <w:sz w:val="28"/>
                <w:szCs w:val="28"/>
                <w:lang w:eastAsia="en-US"/>
              </w:rPr>
              <w:t>Подпрограмма</w:t>
            </w:r>
            <w:r w:rsidRPr="00ED71DC">
              <w:rPr>
                <w:sz w:val="28"/>
                <w:szCs w:val="28"/>
              </w:rPr>
              <w:t xml:space="preserve"> 1.</w:t>
            </w:r>
          </w:p>
          <w:p w:rsidR="005738A9" w:rsidRPr="00ED71DC" w:rsidRDefault="005738A9" w:rsidP="00225624">
            <w:pPr>
              <w:jc w:val="both"/>
              <w:rPr>
                <w:sz w:val="28"/>
                <w:szCs w:val="28"/>
              </w:rPr>
            </w:pPr>
            <w:r w:rsidRPr="00ED71DC">
              <w:rPr>
                <w:sz w:val="28"/>
                <w:szCs w:val="28"/>
              </w:rPr>
              <w:t>Обеспечение деятельности администрации города Пыть-Яха.</w:t>
            </w:r>
          </w:p>
          <w:p w:rsidR="005738A9" w:rsidRPr="00ED71DC" w:rsidRDefault="005738A9" w:rsidP="00225624">
            <w:pPr>
              <w:jc w:val="both"/>
              <w:rPr>
                <w:sz w:val="28"/>
                <w:szCs w:val="28"/>
                <w:lang w:eastAsia="en-US"/>
              </w:rPr>
            </w:pPr>
            <w:r w:rsidRPr="00ED71DC">
              <w:rPr>
                <w:sz w:val="28"/>
                <w:szCs w:val="28"/>
                <w:lang w:eastAsia="en-US"/>
              </w:rPr>
              <w:t xml:space="preserve">Подпрограмма 2. </w:t>
            </w:r>
          </w:p>
          <w:p w:rsidR="005738A9" w:rsidRPr="00ED71DC" w:rsidRDefault="005738A9" w:rsidP="00225624">
            <w:pPr>
              <w:jc w:val="both"/>
              <w:rPr>
                <w:sz w:val="28"/>
                <w:szCs w:val="28"/>
              </w:rPr>
            </w:pPr>
            <w:r w:rsidRPr="00ED71DC">
              <w:rPr>
                <w:sz w:val="28"/>
                <w:szCs w:val="28"/>
              </w:rPr>
              <w:t>Развитие муниципальной службы в муниципальном образовании город Пыть-Ях.</w:t>
            </w:r>
          </w:p>
        </w:tc>
      </w:tr>
      <w:tr w:rsidR="005738A9" w:rsidRPr="00557D16" w:rsidTr="00225624">
        <w:trPr>
          <w:trHeight w:val="255"/>
        </w:trPr>
        <w:tc>
          <w:tcPr>
            <w:tcW w:w="4877" w:type="dxa"/>
            <w:tcBorders>
              <w:top w:val="single" w:sz="4" w:space="0" w:color="auto"/>
              <w:left w:val="single" w:sz="4" w:space="0" w:color="auto"/>
              <w:bottom w:val="single" w:sz="4" w:space="0" w:color="auto"/>
              <w:right w:val="single" w:sz="4" w:space="0" w:color="auto"/>
            </w:tcBorders>
          </w:tcPr>
          <w:p w:rsidR="005738A9" w:rsidRPr="00557D16" w:rsidRDefault="005738A9" w:rsidP="00225624">
            <w:pPr>
              <w:jc w:val="both"/>
              <w:rPr>
                <w:sz w:val="28"/>
                <w:szCs w:val="28"/>
              </w:rPr>
            </w:pPr>
            <w:r w:rsidRPr="00557D16">
              <w:rPr>
                <w:sz w:val="28"/>
                <w:szCs w:val="28"/>
              </w:rPr>
              <w:t xml:space="preserve">Целевые показатели муниципальной программы </w:t>
            </w:r>
          </w:p>
        </w:tc>
        <w:tc>
          <w:tcPr>
            <w:tcW w:w="4675" w:type="dxa"/>
            <w:tcBorders>
              <w:top w:val="single" w:sz="4" w:space="0" w:color="auto"/>
              <w:left w:val="single" w:sz="4" w:space="0" w:color="auto"/>
              <w:bottom w:val="single" w:sz="4" w:space="0" w:color="auto"/>
              <w:right w:val="single" w:sz="4" w:space="0" w:color="auto"/>
            </w:tcBorders>
            <w:noWrap/>
            <w:vAlign w:val="bottom"/>
          </w:tcPr>
          <w:p w:rsidR="005738A9" w:rsidRPr="00557D16" w:rsidRDefault="005738A9" w:rsidP="00225624">
            <w:pPr>
              <w:jc w:val="both"/>
              <w:rPr>
                <w:sz w:val="28"/>
                <w:szCs w:val="28"/>
                <w:lang w:eastAsia="en-US"/>
              </w:rPr>
            </w:pPr>
            <w:r w:rsidRPr="00557D16">
              <w:rPr>
                <w:sz w:val="28"/>
                <w:szCs w:val="28"/>
                <w:lang w:eastAsia="en-US"/>
              </w:rPr>
              <w:t xml:space="preserve">1. Сохранение доли реализованных вопросов местного значения, отдельных государственных </w:t>
            </w:r>
            <w:r w:rsidRPr="00557D16">
              <w:rPr>
                <w:sz w:val="28"/>
                <w:szCs w:val="28"/>
                <w:lang w:eastAsia="en-US"/>
              </w:rPr>
              <w:lastRenderedPageBreak/>
              <w:t>полномочий, переданных в установленном порядке (%), 100%.</w:t>
            </w:r>
          </w:p>
          <w:p w:rsidR="005738A9" w:rsidRPr="00557D16" w:rsidRDefault="005738A9" w:rsidP="00225624">
            <w:pPr>
              <w:jc w:val="both"/>
              <w:rPr>
                <w:sz w:val="28"/>
                <w:szCs w:val="28"/>
                <w:lang w:eastAsia="en-US"/>
              </w:rPr>
            </w:pPr>
            <w:r w:rsidRPr="00557D16">
              <w:rPr>
                <w:sz w:val="28"/>
                <w:szCs w:val="28"/>
                <w:lang w:eastAsia="en-US"/>
              </w:rPr>
              <w:t>2. Сохранение уровня выполнения договорных обязательств по материально-техническому и организационному обеспечению деятельности администрации города и муниципальных учреждений города (%), 100%.</w:t>
            </w:r>
          </w:p>
          <w:p w:rsidR="005738A9" w:rsidRPr="00557D16" w:rsidRDefault="005738A9" w:rsidP="00225624">
            <w:pPr>
              <w:autoSpaceDE w:val="0"/>
              <w:autoSpaceDN w:val="0"/>
              <w:adjustRightInd w:val="0"/>
              <w:jc w:val="both"/>
              <w:rPr>
                <w:sz w:val="28"/>
                <w:szCs w:val="28"/>
              </w:rPr>
            </w:pPr>
            <w:r w:rsidRPr="00557D16">
              <w:rPr>
                <w:sz w:val="28"/>
                <w:szCs w:val="28"/>
              </w:rPr>
              <w:t>3. Увеличение количества совершаемых отделом ЗАГС юридически значимых действий         с 8 228 ед. до 8 324 ед.</w:t>
            </w:r>
          </w:p>
          <w:p w:rsidR="005738A9" w:rsidRPr="00557D16" w:rsidRDefault="005738A9" w:rsidP="00225624">
            <w:pPr>
              <w:autoSpaceDE w:val="0"/>
              <w:autoSpaceDN w:val="0"/>
              <w:adjustRightInd w:val="0"/>
              <w:jc w:val="both"/>
              <w:rPr>
                <w:sz w:val="28"/>
                <w:szCs w:val="28"/>
              </w:rPr>
            </w:pPr>
            <w:r w:rsidRPr="00557D16">
              <w:rPr>
                <w:sz w:val="28"/>
                <w:szCs w:val="28"/>
              </w:rPr>
              <w:t>4. Увеличение и сохранение доли муниципальных служащих и лиц, вкл</w:t>
            </w:r>
            <w:r w:rsidRPr="00557D16">
              <w:rPr>
                <w:sz w:val="28"/>
                <w:szCs w:val="28"/>
              </w:rPr>
              <w:t>ю</w:t>
            </w:r>
            <w:r w:rsidRPr="00557D16">
              <w:rPr>
                <w:sz w:val="28"/>
                <w:szCs w:val="28"/>
              </w:rPr>
              <w:t xml:space="preserve">ченных в резерв управленческих кадров, прошедших </w:t>
            </w:r>
            <w:proofErr w:type="gramStart"/>
            <w:r w:rsidRPr="00557D16">
              <w:rPr>
                <w:sz w:val="28"/>
                <w:szCs w:val="28"/>
              </w:rPr>
              <w:t>обуч</w:t>
            </w:r>
            <w:r w:rsidRPr="00557D16">
              <w:rPr>
                <w:sz w:val="28"/>
                <w:szCs w:val="28"/>
              </w:rPr>
              <w:t>е</w:t>
            </w:r>
            <w:r w:rsidRPr="00557D16">
              <w:rPr>
                <w:sz w:val="28"/>
                <w:szCs w:val="28"/>
              </w:rPr>
              <w:t>ние по программам</w:t>
            </w:r>
            <w:proofErr w:type="gramEnd"/>
            <w:r w:rsidRPr="00557D16">
              <w:rPr>
                <w:sz w:val="28"/>
                <w:szCs w:val="28"/>
              </w:rPr>
              <w:t xml:space="preserve"> дополнительного профессионал</w:t>
            </w:r>
            <w:r w:rsidRPr="00557D16">
              <w:rPr>
                <w:sz w:val="28"/>
                <w:szCs w:val="28"/>
              </w:rPr>
              <w:t>ь</w:t>
            </w:r>
            <w:r w:rsidRPr="00557D16">
              <w:rPr>
                <w:sz w:val="28"/>
                <w:szCs w:val="28"/>
              </w:rPr>
              <w:t>ного образования, от потребности, определенной муниц</w:t>
            </w:r>
            <w:r w:rsidRPr="00557D16">
              <w:rPr>
                <w:sz w:val="28"/>
                <w:szCs w:val="28"/>
              </w:rPr>
              <w:t>и</w:t>
            </w:r>
            <w:r w:rsidRPr="00557D16">
              <w:rPr>
                <w:sz w:val="28"/>
                <w:szCs w:val="28"/>
              </w:rPr>
              <w:t>пальным образованием, 100%.</w:t>
            </w:r>
          </w:p>
          <w:p w:rsidR="005738A9" w:rsidRPr="00557D16" w:rsidRDefault="005738A9" w:rsidP="00225624">
            <w:pPr>
              <w:jc w:val="both"/>
              <w:rPr>
                <w:sz w:val="28"/>
                <w:szCs w:val="28"/>
                <w:lang w:eastAsia="en-US"/>
              </w:rPr>
            </w:pPr>
            <w:r w:rsidRPr="00557D16">
              <w:rPr>
                <w:sz w:val="28"/>
                <w:szCs w:val="28"/>
                <w:lang w:eastAsia="en-US"/>
              </w:rPr>
              <w:t>5. Увеличение доли лиц, назначенных на должности из кадрового резерва, резерва управленческих кадров, по результатам конкурса на замещение вакантных должностей муниципальной службы, от общего количества назначений на вакантные должности по которым предусмотрен конкурсный отбор, с 65% до 80%</w:t>
            </w:r>
          </w:p>
          <w:p w:rsidR="005738A9" w:rsidRPr="00557D16" w:rsidRDefault="005738A9" w:rsidP="00225624">
            <w:pPr>
              <w:jc w:val="both"/>
              <w:rPr>
                <w:sz w:val="28"/>
                <w:szCs w:val="28"/>
              </w:rPr>
            </w:pPr>
            <w:r w:rsidRPr="00557D16">
              <w:rPr>
                <w:sz w:val="28"/>
                <w:szCs w:val="28"/>
              </w:rPr>
              <w:t>6. Увеличение доли муниципальных служащих, соблюдающих ограничения и запреты, требования к служебному поведению, с 70 до 90 %.</w:t>
            </w:r>
          </w:p>
          <w:p w:rsidR="005738A9" w:rsidRPr="00557D16" w:rsidRDefault="005738A9" w:rsidP="00225624">
            <w:pPr>
              <w:jc w:val="both"/>
              <w:rPr>
                <w:sz w:val="28"/>
                <w:szCs w:val="28"/>
              </w:rPr>
            </w:pPr>
          </w:p>
        </w:tc>
      </w:tr>
      <w:tr w:rsidR="005738A9" w:rsidRPr="00557D16" w:rsidTr="00225624">
        <w:trPr>
          <w:trHeight w:val="255"/>
        </w:trPr>
        <w:tc>
          <w:tcPr>
            <w:tcW w:w="4877" w:type="dxa"/>
            <w:tcBorders>
              <w:top w:val="single" w:sz="4" w:space="0" w:color="auto"/>
              <w:left w:val="single" w:sz="4" w:space="0" w:color="auto"/>
              <w:bottom w:val="single" w:sz="4" w:space="0" w:color="auto"/>
              <w:right w:val="single" w:sz="4" w:space="0" w:color="auto"/>
            </w:tcBorders>
          </w:tcPr>
          <w:p w:rsidR="005738A9" w:rsidRPr="00557D16" w:rsidRDefault="005738A9" w:rsidP="00225624">
            <w:pPr>
              <w:jc w:val="both"/>
              <w:rPr>
                <w:sz w:val="28"/>
                <w:szCs w:val="28"/>
              </w:rPr>
            </w:pPr>
            <w:r w:rsidRPr="00557D16">
              <w:rPr>
                <w:sz w:val="28"/>
                <w:szCs w:val="28"/>
              </w:rPr>
              <w:lastRenderedPageBreak/>
              <w:t>Сроки реализации муниципальной программы</w:t>
            </w:r>
          </w:p>
        </w:tc>
        <w:tc>
          <w:tcPr>
            <w:tcW w:w="4675" w:type="dxa"/>
            <w:tcBorders>
              <w:top w:val="single" w:sz="4" w:space="0" w:color="auto"/>
              <w:left w:val="single" w:sz="4" w:space="0" w:color="auto"/>
              <w:bottom w:val="single" w:sz="4" w:space="0" w:color="auto"/>
              <w:right w:val="single" w:sz="4" w:space="0" w:color="auto"/>
            </w:tcBorders>
            <w:noWrap/>
            <w:vAlign w:val="center"/>
          </w:tcPr>
          <w:p w:rsidR="005738A9" w:rsidRPr="00557D16" w:rsidRDefault="005738A9" w:rsidP="00225624">
            <w:pPr>
              <w:rPr>
                <w:sz w:val="28"/>
                <w:szCs w:val="28"/>
              </w:rPr>
            </w:pPr>
            <w:r w:rsidRPr="00557D16">
              <w:rPr>
                <w:sz w:val="28"/>
                <w:szCs w:val="28"/>
              </w:rPr>
              <w:t>в 2018-2025 годах и на период до 2030 года</w:t>
            </w:r>
          </w:p>
        </w:tc>
      </w:tr>
      <w:tr w:rsidR="005738A9" w:rsidRPr="00557D16" w:rsidTr="00225624">
        <w:trPr>
          <w:trHeight w:val="3016"/>
        </w:trPr>
        <w:tc>
          <w:tcPr>
            <w:tcW w:w="4877" w:type="dxa"/>
            <w:tcBorders>
              <w:top w:val="single" w:sz="4" w:space="0" w:color="auto"/>
              <w:left w:val="single" w:sz="4" w:space="0" w:color="auto"/>
              <w:bottom w:val="single" w:sz="4" w:space="0" w:color="auto"/>
              <w:right w:val="single" w:sz="4" w:space="0" w:color="auto"/>
            </w:tcBorders>
          </w:tcPr>
          <w:p w:rsidR="005738A9" w:rsidRPr="00557D16" w:rsidRDefault="005738A9" w:rsidP="00225624">
            <w:pPr>
              <w:rPr>
                <w:sz w:val="28"/>
                <w:szCs w:val="28"/>
              </w:rPr>
            </w:pPr>
            <w:r w:rsidRPr="00557D16">
              <w:rPr>
                <w:sz w:val="28"/>
                <w:szCs w:val="28"/>
              </w:rPr>
              <w:lastRenderedPageBreak/>
              <w:t>Финансовое обеспечение муниципальной программы</w:t>
            </w:r>
          </w:p>
        </w:tc>
        <w:tc>
          <w:tcPr>
            <w:tcW w:w="4675" w:type="dxa"/>
            <w:tcBorders>
              <w:top w:val="single" w:sz="4" w:space="0" w:color="auto"/>
              <w:left w:val="single" w:sz="4" w:space="0" w:color="auto"/>
              <w:bottom w:val="single" w:sz="4" w:space="0" w:color="auto"/>
              <w:right w:val="single" w:sz="4" w:space="0" w:color="auto"/>
            </w:tcBorders>
            <w:noWrap/>
          </w:tcPr>
          <w:p w:rsidR="005738A9" w:rsidRPr="00557D16" w:rsidRDefault="005738A9" w:rsidP="00225624">
            <w:pPr>
              <w:rPr>
                <w:sz w:val="28"/>
                <w:szCs w:val="28"/>
              </w:rPr>
            </w:pPr>
            <w:r w:rsidRPr="00557D16">
              <w:rPr>
                <w:sz w:val="28"/>
                <w:szCs w:val="28"/>
              </w:rPr>
              <w:t>Общий объем финансирования программы за счет средств бюджета г</w:t>
            </w:r>
            <w:proofErr w:type="gramStart"/>
            <w:r w:rsidRPr="00557D16">
              <w:rPr>
                <w:sz w:val="28"/>
                <w:szCs w:val="28"/>
              </w:rPr>
              <w:t>.П</w:t>
            </w:r>
            <w:proofErr w:type="gramEnd"/>
            <w:r w:rsidRPr="00557D16">
              <w:rPr>
                <w:sz w:val="28"/>
                <w:szCs w:val="28"/>
              </w:rPr>
              <w:t>ыть-Яха на 2018-2025 года и на период до 2030 года составляет: 5 046 985,3</w:t>
            </w:r>
            <w:r w:rsidRPr="00557D16">
              <w:rPr>
                <w:b/>
                <w:sz w:val="16"/>
              </w:rPr>
              <w:t xml:space="preserve"> </w:t>
            </w:r>
            <w:r w:rsidRPr="00557D16">
              <w:rPr>
                <w:sz w:val="28"/>
                <w:szCs w:val="28"/>
              </w:rPr>
              <w:t xml:space="preserve">тыс. руб., </w:t>
            </w:r>
          </w:p>
          <w:p w:rsidR="005738A9" w:rsidRPr="00557D16" w:rsidRDefault="005738A9" w:rsidP="00225624">
            <w:pPr>
              <w:rPr>
                <w:sz w:val="28"/>
                <w:szCs w:val="28"/>
              </w:rPr>
            </w:pPr>
            <w:r w:rsidRPr="00557D16">
              <w:rPr>
                <w:sz w:val="28"/>
                <w:szCs w:val="28"/>
              </w:rPr>
              <w:t xml:space="preserve">в т.ч.: 2018 год – </w:t>
            </w:r>
            <w:r w:rsidRPr="00557D16">
              <w:rPr>
                <w:bCs/>
                <w:sz w:val="28"/>
                <w:szCs w:val="28"/>
              </w:rPr>
              <w:t>388 541,3</w:t>
            </w:r>
            <w:r w:rsidRPr="00557D16">
              <w:rPr>
                <w:b/>
                <w:bCs/>
                <w:sz w:val="20"/>
                <w:szCs w:val="20"/>
              </w:rPr>
              <w:t xml:space="preserve"> </w:t>
            </w:r>
            <w:r w:rsidRPr="00557D16">
              <w:rPr>
                <w:sz w:val="28"/>
                <w:szCs w:val="28"/>
              </w:rPr>
              <w:t>тыс. руб.,</w:t>
            </w:r>
          </w:p>
          <w:p w:rsidR="005738A9" w:rsidRPr="00557D16" w:rsidRDefault="005738A9" w:rsidP="00225624">
            <w:pPr>
              <w:rPr>
                <w:sz w:val="28"/>
                <w:szCs w:val="28"/>
              </w:rPr>
            </w:pPr>
            <w:r w:rsidRPr="00557D16">
              <w:rPr>
                <w:sz w:val="28"/>
                <w:szCs w:val="28"/>
              </w:rPr>
              <w:t xml:space="preserve">          2019 год – </w:t>
            </w:r>
            <w:r w:rsidRPr="00557D16">
              <w:rPr>
                <w:bCs/>
                <w:sz w:val="28"/>
                <w:szCs w:val="28"/>
              </w:rPr>
              <w:t>388 227,5</w:t>
            </w:r>
            <w:r w:rsidRPr="00557D16">
              <w:rPr>
                <w:b/>
                <w:bCs/>
                <w:sz w:val="20"/>
                <w:szCs w:val="20"/>
              </w:rPr>
              <w:t xml:space="preserve"> </w:t>
            </w:r>
            <w:r w:rsidRPr="00557D16">
              <w:rPr>
                <w:sz w:val="28"/>
                <w:szCs w:val="28"/>
              </w:rPr>
              <w:t>тыс. руб.,</w:t>
            </w:r>
          </w:p>
          <w:p w:rsidR="005738A9" w:rsidRPr="00557D16" w:rsidRDefault="005738A9" w:rsidP="00225624">
            <w:pPr>
              <w:jc w:val="both"/>
              <w:rPr>
                <w:sz w:val="28"/>
                <w:szCs w:val="28"/>
              </w:rPr>
            </w:pPr>
            <w:r w:rsidRPr="00557D16">
              <w:rPr>
                <w:sz w:val="28"/>
                <w:szCs w:val="28"/>
              </w:rPr>
              <w:t xml:space="preserve">          2020 год – </w:t>
            </w:r>
            <w:r w:rsidRPr="00557D16">
              <w:rPr>
                <w:bCs/>
                <w:sz w:val="28"/>
                <w:szCs w:val="28"/>
              </w:rPr>
              <w:t>388 201,5</w:t>
            </w:r>
            <w:r w:rsidRPr="00557D16">
              <w:rPr>
                <w:b/>
                <w:bCs/>
                <w:sz w:val="20"/>
                <w:szCs w:val="20"/>
              </w:rPr>
              <w:t xml:space="preserve"> </w:t>
            </w:r>
            <w:r w:rsidRPr="00557D16">
              <w:rPr>
                <w:sz w:val="28"/>
                <w:szCs w:val="28"/>
              </w:rPr>
              <w:t>тыс. руб.,</w:t>
            </w:r>
          </w:p>
          <w:p w:rsidR="005738A9" w:rsidRPr="00557D16" w:rsidRDefault="005738A9" w:rsidP="00225624">
            <w:pPr>
              <w:jc w:val="both"/>
              <w:rPr>
                <w:sz w:val="28"/>
                <w:szCs w:val="28"/>
              </w:rPr>
            </w:pPr>
            <w:r w:rsidRPr="00557D16">
              <w:rPr>
                <w:sz w:val="28"/>
                <w:szCs w:val="28"/>
              </w:rPr>
              <w:t xml:space="preserve">          2021 год – </w:t>
            </w:r>
            <w:r w:rsidRPr="00557D16">
              <w:rPr>
                <w:bCs/>
                <w:sz w:val="28"/>
                <w:szCs w:val="28"/>
              </w:rPr>
              <w:t>388 201,5</w:t>
            </w:r>
            <w:r w:rsidRPr="00557D16">
              <w:rPr>
                <w:b/>
                <w:bCs/>
                <w:sz w:val="20"/>
                <w:szCs w:val="20"/>
              </w:rPr>
              <w:t xml:space="preserve"> </w:t>
            </w:r>
            <w:r w:rsidRPr="00557D16">
              <w:rPr>
                <w:sz w:val="28"/>
                <w:szCs w:val="28"/>
              </w:rPr>
              <w:t>тыс. руб.,</w:t>
            </w:r>
          </w:p>
          <w:p w:rsidR="005738A9" w:rsidRPr="00557D16" w:rsidRDefault="005738A9" w:rsidP="00225624">
            <w:pPr>
              <w:rPr>
                <w:b/>
                <w:sz w:val="28"/>
                <w:szCs w:val="28"/>
              </w:rPr>
            </w:pPr>
            <w:r w:rsidRPr="00557D16">
              <w:rPr>
                <w:sz w:val="28"/>
                <w:szCs w:val="28"/>
              </w:rPr>
              <w:t xml:space="preserve">          2022 год – </w:t>
            </w:r>
            <w:r w:rsidRPr="00557D16">
              <w:rPr>
                <w:bCs/>
                <w:sz w:val="28"/>
                <w:szCs w:val="28"/>
              </w:rPr>
              <w:t>388 201,5</w:t>
            </w:r>
            <w:r w:rsidRPr="00557D16">
              <w:rPr>
                <w:b/>
                <w:bCs/>
                <w:sz w:val="20"/>
                <w:szCs w:val="20"/>
              </w:rPr>
              <w:t xml:space="preserve"> </w:t>
            </w:r>
            <w:r w:rsidRPr="00557D16">
              <w:rPr>
                <w:sz w:val="28"/>
                <w:szCs w:val="28"/>
              </w:rPr>
              <w:t>тыс. руб.,</w:t>
            </w:r>
          </w:p>
          <w:p w:rsidR="005738A9" w:rsidRPr="00557D16" w:rsidRDefault="005738A9" w:rsidP="00225624">
            <w:pPr>
              <w:rPr>
                <w:sz w:val="28"/>
                <w:szCs w:val="28"/>
              </w:rPr>
            </w:pPr>
            <w:r w:rsidRPr="00557D16">
              <w:rPr>
                <w:sz w:val="28"/>
                <w:szCs w:val="28"/>
              </w:rPr>
              <w:t xml:space="preserve">          2023 год – </w:t>
            </w:r>
            <w:r w:rsidRPr="00557D16">
              <w:rPr>
                <w:bCs/>
                <w:sz w:val="28"/>
                <w:szCs w:val="28"/>
              </w:rPr>
              <w:t>388 201,5</w:t>
            </w:r>
            <w:r w:rsidRPr="00557D16">
              <w:rPr>
                <w:b/>
                <w:bCs/>
                <w:sz w:val="20"/>
                <w:szCs w:val="20"/>
              </w:rPr>
              <w:t xml:space="preserve"> </w:t>
            </w:r>
            <w:r w:rsidRPr="00557D16">
              <w:rPr>
                <w:sz w:val="28"/>
                <w:szCs w:val="28"/>
              </w:rPr>
              <w:t>тыс. руб.,</w:t>
            </w:r>
          </w:p>
          <w:p w:rsidR="005738A9" w:rsidRPr="00557D16" w:rsidRDefault="005738A9" w:rsidP="00225624">
            <w:pPr>
              <w:ind w:left="700"/>
              <w:rPr>
                <w:sz w:val="28"/>
                <w:szCs w:val="28"/>
              </w:rPr>
            </w:pPr>
            <w:r w:rsidRPr="00557D16">
              <w:rPr>
                <w:sz w:val="28"/>
                <w:szCs w:val="28"/>
              </w:rPr>
              <w:t xml:space="preserve">2024 год – </w:t>
            </w:r>
            <w:r w:rsidRPr="00557D16">
              <w:rPr>
                <w:bCs/>
                <w:sz w:val="28"/>
                <w:szCs w:val="28"/>
              </w:rPr>
              <w:t>388 201,5</w:t>
            </w:r>
            <w:r w:rsidRPr="00557D16">
              <w:rPr>
                <w:b/>
                <w:bCs/>
                <w:sz w:val="20"/>
                <w:szCs w:val="20"/>
              </w:rPr>
              <w:t xml:space="preserve"> </w:t>
            </w:r>
            <w:r w:rsidRPr="00557D16">
              <w:rPr>
                <w:sz w:val="28"/>
                <w:szCs w:val="28"/>
              </w:rPr>
              <w:t>тыс. руб.,</w:t>
            </w:r>
          </w:p>
          <w:p w:rsidR="005738A9" w:rsidRPr="00557D16" w:rsidRDefault="005738A9" w:rsidP="00225624">
            <w:pPr>
              <w:ind w:left="700"/>
              <w:rPr>
                <w:sz w:val="28"/>
                <w:szCs w:val="28"/>
              </w:rPr>
            </w:pPr>
            <w:r w:rsidRPr="00557D16">
              <w:rPr>
                <w:sz w:val="28"/>
                <w:szCs w:val="28"/>
              </w:rPr>
              <w:t xml:space="preserve">2025 год – </w:t>
            </w:r>
            <w:r w:rsidRPr="00557D16">
              <w:rPr>
                <w:bCs/>
                <w:sz w:val="28"/>
                <w:szCs w:val="28"/>
              </w:rPr>
              <w:t>388 201,5</w:t>
            </w:r>
            <w:r w:rsidRPr="00557D16">
              <w:rPr>
                <w:b/>
                <w:bCs/>
                <w:sz w:val="20"/>
                <w:szCs w:val="20"/>
              </w:rPr>
              <w:t xml:space="preserve"> </w:t>
            </w:r>
            <w:r w:rsidRPr="00557D16">
              <w:rPr>
                <w:sz w:val="28"/>
                <w:szCs w:val="28"/>
              </w:rPr>
              <w:t>тыс. руб.,</w:t>
            </w:r>
          </w:p>
          <w:p w:rsidR="005738A9" w:rsidRPr="00557D16" w:rsidRDefault="005738A9" w:rsidP="00225624">
            <w:pPr>
              <w:ind w:left="700"/>
              <w:rPr>
                <w:sz w:val="28"/>
                <w:szCs w:val="28"/>
              </w:rPr>
            </w:pPr>
            <w:r w:rsidRPr="00557D16">
              <w:rPr>
                <w:sz w:val="28"/>
                <w:szCs w:val="28"/>
              </w:rPr>
              <w:t>2026 -2030 годы – 1 941 007,5</w:t>
            </w:r>
            <w:r w:rsidRPr="00557D16">
              <w:rPr>
                <w:b/>
                <w:bCs/>
                <w:sz w:val="20"/>
                <w:szCs w:val="20"/>
              </w:rPr>
              <w:t xml:space="preserve"> </w:t>
            </w:r>
            <w:r w:rsidRPr="00557D16">
              <w:rPr>
                <w:sz w:val="28"/>
                <w:szCs w:val="28"/>
              </w:rPr>
              <w:t>тыс. руб.,</w:t>
            </w:r>
          </w:p>
          <w:p w:rsidR="005738A9" w:rsidRPr="00557D16" w:rsidRDefault="005738A9" w:rsidP="00225624">
            <w:pPr>
              <w:ind w:left="700"/>
              <w:rPr>
                <w:b/>
                <w:sz w:val="28"/>
                <w:szCs w:val="28"/>
              </w:rPr>
            </w:pPr>
          </w:p>
        </w:tc>
      </w:tr>
    </w:tbl>
    <w:p w:rsidR="009C6243" w:rsidRDefault="009C6243">
      <w:bookmarkStart w:id="0" w:name="_GoBack"/>
      <w:bookmarkEnd w:id="0"/>
    </w:p>
    <w:sectPr w:rsidR="009C62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5C1E15"/>
    <w:multiLevelType w:val="multilevel"/>
    <w:tmpl w:val="E85A85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nsid w:val="6DEC3ACD"/>
    <w:multiLevelType w:val="hybridMultilevel"/>
    <w:tmpl w:val="5D3886BC"/>
    <w:lvl w:ilvl="0" w:tplc="C8A6FF14">
      <w:start w:val="1"/>
      <w:numFmt w:val="decimal"/>
      <w:lvlText w:val="%1."/>
      <w:lvlJc w:val="left"/>
      <w:pPr>
        <w:ind w:left="1455" w:hanging="10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8A9"/>
    <w:rsid w:val="005738A9"/>
    <w:rsid w:val="009C62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38A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38A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655</Words>
  <Characters>3736</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Фатхиева</dc:creator>
  <cp:lastModifiedBy>Людмила Фатхиева</cp:lastModifiedBy>
  <cp:revision>1</cp:revision>
  <dcterms:created xsi:type="dcterms:W3CDTF">2017-11-13T11:35:00Z</dcterms:created>
  <dcterms:modified xsi:type="dcterms:W3CDTF">2017-11-13T11:36:00Z</dcterms:modified>
</cp:coreProperties>
</file>